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AE5319">
              <w:rPr>
                <w:b/>
                <w:sz w:val="24"/>
                <w:szCs w:val="24"/>
                <w:highlight w:val="lightGray"/>
                <w:u w:val="single"/>
              </w:rPr>
              <w:fldChar w:fldCharType="begin">
                <w:ffData>
                  <w:name w:val="Text33"/>
                  <w:enabled/>
                  <w:calcOnExit w:val="0"/>
                  <w:textInput/>
                </w:ffData>
              </w:fldChar>
            </w:r>
            <w:r w:rsidRPr="00AE5319">
              <w:rPr>
                <w:b/>
                <w:sz w:val="24"/>
                <w:szCs w:val="24"/>
                <w:highlight w:val="lightGray"/>
                <w:u w:val="single"/>
              </w:rPr>
              <w:instrText xml:space="preserve"> FORMTEXT </w:instrText>
            </w:r>
            <w:r w:rsidRPr="00AE5319">
              <w:rPr>
                <w:b/>
                <w:sz w:val="24"/>
                <w:szCs w:val="24"/>
                <w:highlight w:val="lightGray"/>
                <w:u w:val="single"/>
              </w:rPr>
            </w:r>
            <w:r w:rsidRPr="00AE5319">
              <w:rPr>
                <w:b/>
                <w:sz w:val="24"/>
                <w:szCs w:val="24"/>
                <w:highlight w:val="lightGray"/>
                <w:u w:val="single"/>
              </w:rPr>
              <w:fldChar w:fldCharType="separate"/>
            </w:r>
            <w:bookmarkStart w:id="3" w:name="_GoBack"/>
            <w:r w:rsidRPr="00AE5319">
              <w:rPr>
                <w:b/>
                <w:noProof/>
                <w:sz w:val="24"/>
                <w:szCs w:val="24"/>
                <w:highlight w:val="lightGray"/>
                <w:u w:val="single"/>
              </w:rPr>
              <w:t> </w:t>
            </w:r>
            <w:r w:rsidRPr="00AE5319">
              <w:rPr>
                <w:b/>
                <w:noProof/>
                <w:sz w:val="24"/>
                <w:szCs w:val="24"/>
                <w:highlight w:val="lightGray"/>
                <w:u w:val="single"/>
              </w:rPr>
              <w:t> </w:t>
            </w:r>
            <w:r w:rsidRPr="00AE5319">
              <w:rPr>
                <w:b/>
                <w:noProof/>
                <w:sz w:val="24"/>
                <w:szCs w:val="24"/>
                <w:highlight w:val="lightGray"/>
                <w:u w:val="single"/>
              </w:rPr>
              <w:t> </w:t>
            </w:r>
            <w:r w:rsidRPr="00AE5319">
              <w:rPr>
                <w:b/>
                <w:noProof/>
                <w:sz w:val="24"/>
                <w:szCs w:val="24"/>
                <w:highlight w:val="lightGray"/>
                <w:u w:val="single"/>
              </w:rPr>
              <w:t> </w:t>
            </w:r>
            <w:r w:rsidRPr="00AE5319">
              <w:rPr>
                <w:b/>
                <w:noProof/>
                <w:sz w:val="24"/>
                <w:szCs w:val="24"/>
                <w:highlight w:val="lightGray"/>
                <w:u w:val="single"/>
              </w:rPr>
              <w:t> </w:t>
            </w:r>
            <w:bookmarkEnd w:id="3"/>
            <w:r w:rsidRPr="00AE5319">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lastRenderedPageBreak/>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 xml:space="preserve">modify or distribute the source code of any Distributable Code so that any part of it becomes subject to an Excluded License. An Excluded License is one that requires, as a condition of use, modification </w:t>
      </w:r>
      <w:r w:rsidRPr="009573BE">
        <w:rPr>
          <w:rFonts w:eastAsia="SimSun"/>
          <w:sz w:val="20"/>
          <w:szCs w:val="20"/>
        </w:rPr>
        <w:lastRenderedPageBreak/>
        <w:t>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lastRenderedPageBreak/>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w:t>
      </w:r>
      <w:r w:rsidRPr="008B136E">
        <w:rPr>
          <w:sz w:val="20"/>
          <w:szCs w:val="20"/>
        </w:rPr>
        <w:lastRenderedPageBreak/>
        <w:t xml:space="preserve">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4"/>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E5319">
      <w:rPr>
        <w:noProof/>
      </w:rPr>
      <w:t>1</w:t>
    </w:r>
    <w:r>
      <w:fldChar w:fldCharType="end"/>
    </w:r>
    <w:r>
      <w:t xml:space="preserve"> of </w:t>
    </w:r>
    <w:r w:rsidR="00AE5319">
      <w:fldChar w:fldCharType="begin"/>
    </w:r>
    <w:r w:rsidR="00AE5319">
      <w:instrText xml:space="preserve"> NUMPAGES   \* MERGEFORMAT </w:instrText>
    </w:r>
    <w:r w:rsidR="00AE5319">
      <w:fldChar w:fldCharType="separate"/>
    </w:r>
    <w:r w:rsidR="00AE5319">
      <w:rPr>
        <w:noProof/>
      </w:rPr>
      <w:t>3</w:t>
    </w:r>
    <w:r w:rsidR="00AE531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Pi1/pMDK7y+hZ++blm4nxxi7/t8=" w:salt="frJ6l2TATvawx5liMla3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AE5319"/>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65DB11C1-7317-41D8-89E8-1F05F39C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